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5B80B" w14:textId="77777777" w:rsidR="00BD3CC2" w:rsidRDefault="00BD3CC2" w:rsidP="00BD3CC2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D3CC2" w:rsidRPr="00761B7E" w14:paraId="374F4371" w14:textId="77777777" w:rsidTr="00B90FBF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427A00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BD3CC2" w:rsidRPr="00761B7E" w14:paraId="0A14BEAD" w14:textId="77777777" w:rsidTr="00B90FBF">
        <w:tc>
          <w:tcPr>
            <w:tcW w:w="1799" w:type="dxa"/>
            <w:gridSpan w:val="3"/>
          </w:tcPr>
          <w:p w14:paraId="76DB2009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FF3E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Oblike svetovanja in delo s starši</w:t>
            </w:r>
          </w:p>
        </w:tc>
      </w:tr>
      <w:tr w:rsidR="00BD3CC2" w:rsidRPr="00761B7E" w14:paraId="736870E5" w14:textId="77777777" w:rsidTr="00B90FBF">
        <w:tc>
          <w:tcPr>
            <w:tcW w:w="1799" w:type="dxa"/>
            <w:gridSpan w:val="3"/>
          </w:tcPr>
          <w:p w14:paraId="58E39B75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Course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C294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761B7E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Counselling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Working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Parents</w:t>
            </w:r>
            <w:proofErr w:type="spellEnd"/>
          </w:p>
        </w:tc>
      </w:tr>
      <w:tr w:rsidR="00BD3CC2" w:rsidRPr="00761B7E" w14:paraId="58DBCDA4" w14:textId="77777777" w:rsidTr="00B90FBF">
        <w:tc>
          <w:tcPr>
            <w:tcW w:w="3307" w:type="dxa"/>
            <w:gridSpan w:val="6"/>
            <w:vAlign w:val="center"/>
          </w:tcPr>
          <w:p w14:paraId="08BFE5D3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4E08108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3C2DE47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5D649D9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BD3CC2" w:rsidRPr="00761B7E" w14:paraId="47A1D764" w14:textId="77777777" w:rsidTr="00B90FBF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6CF52F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Študijski program in stopnja</w:t>
            </w:r>
          </w:p>
          <w:p w14:paraId="0606AF12" w14:textId="77777777" w:rsidR="00BD3CC2" w:rsidRPr="00761B7E" w:rsidRDefault="00BD3CC2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Study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programme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and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6F259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Študijska smer</w:t>
            </w:r>
          </w:p>
          <w:p w14:paraId="733C0BA2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Study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9734BE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Letnik</w:t>
            </w:r>
          </w:p>
          <w:p w14:paraId="00CF56A3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Academic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3B5720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Semester</w:t>
            </w:r>
          </w:p>
          <w:p w14:paraId="588A2B09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Semester</w:t>
            </w:r>
          </w:p>
        </w:tc>
      </w:tr>
      <w:tr w:rsidR="00BD3CC2" w:rsidRPr="00761B7E" w14:paraId="5C590A25" w14:textId="77777777" w:rsidTr="00B90FBF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F4B1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Socialna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EA37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1780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42F8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1.</w:t>
            </w:r>
          </w:p>
        </w:tc>
      </w:tr>
      <w:tr w:rsidR="00BD3CC2" w:rsidRPr="00761B7E" w14:paraId="16C92905" w14:textId="77777777" w:rsidTr="00B90FBF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166A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 xml:space="preserve">Social </w:t>
            </w:r>
            <w:proofErr w:type="spellStart"/>
            <w:r w:rsidRPr="00761B7E"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 w:rsidRPr="00761B7E">
              <w:rPr>
                <w:rFonts w:cs="Calibri"/>
                <w:bCs/>
                <w:sz w:val="22"/>
                <w:szCs w:val="22"/>
              </w:rPr>
              <w:t>, 2</w:t>
            </w:r>
            <w:r w:rsidRPr="00761B7E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 w:rsidRPr="00761B7E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CCB4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FA52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E8F8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1</w:t>
            </w:r>
          </w:p>
        </w:tc>
      </w:tr>
      <w:tr w:rsidR="00BD3CC2" w:rsidRPr="00761B7E" w14:paraId="6D14DD7A" w14:textId="77777777" w:rsidTr="00B90FBF">
        <w:trPr>
          <w:trHeight w:val="103"/>
        </w:trPr>
        <w:tc>
          <w:tcPr>
            <w:tcW w:w="9690" w:type="dxa"/>
            <w:gridSpan w:val="19"/>
          </w:tcPr>
          <w:p w14:paraId="3E375DC3" w14:textId="77777777" w:rsidR="00BD3CC2" w:rsidRPr="00761B7E" w:rsidRDefault="00BD3CC2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BD3CC2" w:rsidRPr="00761B7E" w14:paraId="4ACCBA9B" w14:textId="77777777" w:rsidTr="00B90FBF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170C7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761B7E">
              <w:rPr>
                <w:rFonts w:cs="Calibri"/>
                <w:b/>
                <w:szCs w:val="22"/>
              </w:rPr>
              <w:t>Course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C05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Obvezni/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BD3CC2" w:rsidRPr="00761B7E" w14:paraId="25F38EAF" w14:textId="77777777" w:rsidTr="00B90FBF">
        <w:tc>
          <w:tcPr>
            <w:tcW w:w="5718" w:type="dxa"/>
            <w:gridSpan w:val="13"/>
          </w:tcPr>
          <w:p w14:paraId="2B1FAE64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2033F" w14:textId="77777777" w:rsidR="00BD3CC2" w:rsidRPr="00761B7E" w:rsidRDefault="00BD3CC2" w:rsidP="00B90FBF">
            <w:pPr>
              <w:rPr>
                <w:rFonts w:cs="Calibri"/>
                <w:szCs w:val="22"/>
              </w:rPr>
            </w:pPr>
          </w:p>
        </w:tc>
      </w:tr>
      <w:tr w:rsidR="00BD3CC2" w:rsidRPr="00761B7E" w14:paraId="25B7D7C9" w14:textId="77777777" w:rsidTr="00B90FBF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5A0BA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761B7E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course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code</w:t>
            </w:r>
            <w:proofErr w:type="spellEnd"/>
            <w:r w:rsidRPr="00761B7E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A82E" w14:textId="77777777" w:rsidR="00BD3CC2" w:rsidRPr="00761B7E" w:rsidRDefault="00BD3CC2" w:rsidP="00B90FBF">
            <w:pPr>
              <w:rPr>
                <w:rFonts w:cs="Calibri"/>
                <w:szCs w:val="22"/>
              </w:rPr>
            </w:pPr>
          </w:p>
        </w:tc>
      </w:tr>
      <w:tr w:rsidR="00BD3CC2" w:rsidRPr="00761B7E" w14:paraId="182BAD70" w14:textId="77777777" w:rsidTr="00B90FBF">
        <w:tc>
          <w:tcPr>
            <w:tcW w:w="9690" w:type="dxa"/>
            <w:gridSpan w:val="19"/>
          </w:tcPr>
          <w:p w14:paraId="18DE0327" w14:textId="77777777" w:rsidR="00BD3CC2" w:rsidRPr="00761B7E" w:rsidRDefault="00BD3CC2" w:rsidP="00B90FBF">
            <w:pPr>
              <w:rPr>
                <w:rFonts w:cs="Calibri"/>
                <w:szCs w:val="22"/>
              </w:rPr>
            </w:pPr>
          </w:p>
        </w:tc>
      </w:tr>
      <w:tr w:rsidR="00BD3CC2" w:rsidRPr="00761B7E" w14:paraId="145510F9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A952FD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Predavanja</w:t>
            </w:r>
          </w:p>
          <w:p w14:paraId="20E1A1AF" w14:textId="77777777" w:rsidR="00BD3CC2" w:rsidRPr="00761B7E" w:rsidRDefault="00BD3CC2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046E06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Seminar</w:t>
            </w:r>
          </w:p>
          <w:p w14:paraId="43FD9F8A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DE5648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Vaje</w:t>
            </w:r>
          </w:p>
          <w:p w14:paraId="33A1109A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06B4F1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Klinične vaje</w:t>
            </w:r>
          </w:p>
          <w:p w14:paraId="2D5868F4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BF2598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120099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Samost. delo</w:t>
            </w:r>
          </w:p>
          <w:p w14:paraId="18ADD942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Individ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761B7E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0746D20" w14:textId="77777777" w:rsidR="00BD3CC2" w:rsidRPr="00761B7E" w:rsidRDefault="00BD3CC2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8B4EA5" w14:textId="77777777" w:rsidR="00BD3CC2" w:rsidRPr="00761B7E" w:rsidRDefault="00BD3CC2" w:rsidP="00B90FBF">
            <w:pPr>
              <w:jc w:val="center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ECTS</w:t>
            </w:r>
          </w:p>
        </w:tc>
      </w:tr>
      <w:tr w:rsidR="00BD3CC2" w:rsidRPr="00761B7E" w14:paraId="62C2A383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CBD8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D777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BA56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415E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A1F8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30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35E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BD9E7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5D64" w14:textId="77777777" w:rsidR="00BD3CC2" w:rsidRPr="00761B7E" w:rsidRDefault="00BD3CC2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BD3CC2" w:rsidRPr="00761B7E" w14:paraId="242F424C" w14:textId="77777777" w:rsidTr="00B90FBF">
        <w:tc>
          <w:tcPr>
            <w:tcW w:w="9690" w:type="dxa"/>
            <w:gridSpan w:val="19"/>
          </w:tcPr>
          <w:p w14:paraId="6007BECA" w14:textId="77777777" w:rsidR="00BD3CC2" w:rsidRPr="00761B7E" w:rsidRDefault="00BD3CC2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BD3CC2" w:rsidRPr="00761B7E" w14:paraId="39D20C63" w14:textId="77777777" w:rsidTr="00B90FBF">
        <w:tc>
          <w:tcPr>
            <w:tcW w:w="3175" w:type="dxa"/>
            <w:gridSpan w:val="5"/>
          </w:tcPr>
          <w:p w14:paraId="440F1B33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761B7E">
              <w:rPr>
                <w:rFonts w:cs="Calibri"/>
                <w:b/>
                <w:szCs w:val="22"/>
              </w:rPr>
              <w:t>Lecturer</w:t>
            </w:r>
            <w:proofErr w:type="spellEnd"/>
            <w:r w:rsidRPr="00761B7E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5935" w14:textId="42A15BD7" w:rsidR="00BD3CC2" w:rsidRPr="00761B7E" w:rsidRDefault="001479F0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d</w:t>
            </w:r>
            <w:r w:rsidR="00BD3CC2">
              <w:rPr>
                <w:rFonts w:cs="Calibri"/>
                <w:sz w:val="22"/>
                <w:szCs w:val="22"/>
              </w:rPr>
              <w:t xml:space="preserve">oc. dr. Mateja </w:t>
            </w:r>
            <w:proofErr w:type="spellStart"/>
            <w:r w:rsidR="00BD3CC2">
              <w:rPr>
                <w:rFonts w:cs="Calibri"/>
                <w:sz w:val="22"/>
                <w:szCs w:val="22"/>
              </w:rPr>
              <w:t>Marovič</w:t>
            </w:r>
            <w:proofErr w:type="spellEnd"/>
            <w:r w:rsidR="00BD3CC2" w:rsidRPr="00761B7E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BD3CC2" w:rsidRPr="00761B7E" w14:paraId="7D12AE78" w14:textId="77777777" w:rsidTr="00B90FBF">
        <w:tc>
          <w:tcPr>
            <w:tcW w:w="9690" w:type="dxa"/>
            <w:gridSpan w:val="19"/>
          </w:tcPr>
          <w:p w14:paraId="4A320C67" w14:textId="77777777" w:rsidR="00BD3CC2" w:rsidRPr="00761B7E" w:rsidRDefault="00BD3CC2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BD3CC2" w:rsidRPr="00761B7E" w14:paraId="3A45E0CD" w14:textId="77777777" w:rsidTr="00B90FBF">
        <w:tc>
          <w:tcPr>
            <w:tcW w:w="1641" w:type="dxa"/>
            <w:gridSpan w:val="2"/>
            <w:vMerge w:val="restart"/>
          </w:tcPr>
          <w:p w14:paraId="50BC36BE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 xml:space="preserve">Jeziki / </w:t>
            </w:r>
          </w:p>
          <w:p w14:paraId="5F8CE852" w14:textId="77777777" w:rsidR="00BD3CC2" w:rsidRPr="00761B7E" w:rsidRDefault="00BD3CC2" w:rsidP="00B90FBF">
            <w:pPr>
              <w:rPr>
                <w:rFonts w:cs="Calibri"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Languages</w:t>
            </w:r>
            <w:proofErr w:type="spellEnd"/>
            <w:r w:rsidRPr="00761B7E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14:paraId="3BB96EB3" w14:textId="77777777" w:rsidR="00BD3CC2" w:rsidRPr="00761B7E" w:rsidRDefault="00BD3CC2" w:rsidP="00B90FBF">
            <w:pPr>
              <w:jc w:val="right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761B7E">
              <w:rPr>
                <w:rFonts w:cs="Calibri"/>
                <w:b/>
                <w:szCs w:val="22"/>
              </w:rPr>
              <w:t>Lectures</w:t>
            </w:r>
            <w:proofErr w:type="spellEnd"/>
            <w:r w:rsidRPr="00761B7E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ABDB" w14:textId="77777777" w:rsidR="00BD3CC2" w:rsidRPr="00761B7E" w:rsidRDefault="00BD3CC2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slovenski/</w:t>
            </w:r>
            <w:proofErr w:type="spellStart"/>
            <w:r w:rsidRPr="00761B7E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D3CC2" w:rsidRPr="00761B7E" w14:paraId="1559214E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5CDF60F" w14:textId="77777777" w:rsidR="00BD3CC2" w:rsidRPr="00761B7E" w:rsidRDefault="00BD3CC2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5"/>
          </w:tcPr>
          <w:p w14:paraId="69657244" w14:textId="77777777" w:rsidR="00BD3CC2" w:rsidRPr="00761B7E" w:rsidRDefault="00BD3CC2" w:rsidP="00B90FBF">
            <w:pPr>
              <w:jc w:val="right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761B7E">
              <w:rPr>
                <w:rFonts w:cs="Calibri"/>
                <w:b/>
                <w:szCs w:val="22"/>
              </w:rPr>
              <w:t>Tutorial</w:t>
            </w:r>
            <w:proofErr w:type="spellEnd"/>
            <w:r w:rsidRPr="00761B7E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8C37" w14:textId="77777777" w:rsidR="00BD3CC2" w:rsidRPr="00761B7E" w:rsidRDefault="00BD3CC2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761B7E">
              <w:rPr>
                <w:rFonts w:cs="Calibri"/>
                <w:bCs/>
                <w:sz w:val="22"/>
                <w:szCs w:val="22"/>
              </w:rPr>
              <w:t>slovenski/</w:t>
            </w:r>
            <w:proofErr w:type="spellStart"/>
            <w:r w:rsidRPr="00761B7E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D3CC2" w:rsidRPr="00761B7E" w14:paraId="08CE8045" w14:textId="77777777" w:rsidTr="00B90FBF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F629D" w14:textId="77777777" w:rsidR="00BD3CC2" w:rsidRPr="00761B7E" w:rsidRDefault="00BD3CC2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4156DA21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BFB0D90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29442488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A395E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72B79B52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Prerequisites</w:t>
            </w:r>
            <w:proofErr w:type="spellEnd"/>
            <w:r w:rsidRPr="00761B7E">
              <w:rPr>
                <w:rFonts w:cs="Calibri"/>
                <w:b/>
                <w:szCs w:val="22"/>
              </w:rPr>
              <w:t>:</w:t>
            </w:r>
          </w:p>
        </w:tc>
      </w:tr>
      <w:tr w:rsidR="00BD3CC2" w:rsidRPr="00761B7E" w14:paraId="57441880" w14:textId="77777777" w:rsidTr="00B90FBF">
        <w:trPr>
          <w:trHeight w:val="473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84B2" w14:textId="77777777" w:rsidR="00BD3CC2" w:rsidRPr="00761B7E" w:rsidRDefault="00BD3CC2" w:rsidP="00B90FBF">
            <w:pPr>
              <w:rPr>
                <w:rFonts w:cs="Calibri"/>
                <w:szCs w:val="22"/>
              </w:rPr>
            </w:pPr>
            <w:r w:rsidRPr="00761B7E">
              <w:rPr>
                <w:rFonts w:cs="Calibri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E9242" w14:textId="77777777" w:rsidR="00BD3CC2" w:rsidRPr="00761B7E" w:rsidRDefault="00BD3CC2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AF8B" w14:textId="77777777" w:rsidR="00BD3CC2" w:rsidRPr="00761B7E" w:rsidRDefault="00BD3CC2" w:rsidP="00B90FBF">
            <w:pPr>
              <w:rPr>
                <w:rFonts w:cs="Calibri"/>
                <w:szCs w:val="22"/>
              </w:rPr>
            </w:pPr>
            <w:r w:rsidRPr="00761B7E">
              <w:rPr>
                <w:rFonts w:cs="Calibri"/>
                <w:szCs w:val="22"/>
              </w:rPr>
              <w:t>/</w:t>
            </w:r>
          </w:p>
        </w:tc>
      </w:tr>
      <w:tr w:rsidR="00BD3CC2" w:rsidRPr="00761B7E" w14:paraId="19143578" w14:textId="77777777" w:rsidTr="00B90FBF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CB865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67EAE8FC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Vsebina:</w:t>
            </w:r>
            <w:r w:rsidRPr="00761B7E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9F8F3C6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CBFCF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6447299C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Content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761B7E">
              <w:rPr>
                <w:rFonts w:cs="Calibri"/>
                <w:b/>
                <w:szCs w:val="22"/>
              </w:rPr>
              <w:t>Syllabus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outline</w:t>
            </w:r>
            <w:proofErr w:type="spellEnd"/>
            <w:r w:rsidRPr="00761B7E">
              <w:rPr>
                <w:rFonts w:cs="Calibri"/>
                <w:b/>
                <w:szCs w:val="22"/>
              </w:rPr>
              <w:t>):</w:t>
            </w:r>
          </w:p>
        </w:tc>
      </w:tr>
      <w:tr w:rsidR="00BD3CC2" w:rsidRPr="00761B7E" w14:paraId="0667014D" w14:textId="77777777" w:rsidTr="00B90FBF">
        <w:trPr>
          <w:trHeight w:val="2227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F05F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Teoretski pristopi razumevanja družine,</w:t>
            </w:r>
          </w:p>
          <w:p w14:paraId="2A3933B2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družinska biografija in družinski cikel,</w:t>
            </w:r>
          </w:p>
          <w:p w14:paraId="6F80FC91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osnove svetovalnega procesa in metode svetovanja družini,</w:t>
            </w:r>
          </w:p>
          <w:p w14:paraId="42663CC3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specifične oblike in metode svetovanja družini,</w:t>
            </w:r>
          </w:p>
          <w:p w14:paraId="6735E8DE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različne oblike pomoči in podpore družinam.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3794C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1A9F" w14:textId="77777777" w:rsidR="00BD3CC2" w:rsidRPr="00761B7E" w:rsidRDefault="00BD3CC2" w:rsidP="00BD3CC2">
            <w:pPr>
              <w:numPr>
                <w:ilvl w:val="0"/>
                <w:numId w:val="1"/>
              </w:numPr>
              <w:ind w:left="375" w:hanging="142"/>
              <w:rPr>
                <w:rFonts w:cs="Calibri"/>
                <w:sz w:val="22"/>
                <w:szCs w:val="22"/>
                <w:lang w:val="en-GB"/>
              </w:rPr>
            </w:pPr>
            <w:r w:rsidRPr="00761B7E">
              <w:rPr>
                <w:rFonts w:cs="Calibri"/>
                <w:sz w:val="22"/>
                <w:szCs w:val="22"/>
                <w:lang w:val="en-GB"/>
              </w:rPr>
              <w:t>Theoretical approaches to understanding family;</w:t>
            </w:r>
          </w:p>
          <w:p w14:paraId="62272093" w14:textId="77777777" w:rsidR="00BD3CC2" w:rsidRPr="00761B7E" w:rsidRDefault="00BD3CC2" w:rsidP="00BD3CC2">
            <w:pPr>
              <w:numPr>
                <w:ilvl w:val="0"/>
                <w:numId w:val="1"/>
              </w:numPr>
              <w:ind w:left="375" w:hanging="142"/>
              <w:rPr>
                <w:rFonts w:cs="Calibri"/>
                <w:sz w:val="22"/>
                <w:szCs w:val="22"/>
                <w:lang w:val="en-GB"/>
              </w:rPr>
            </w:pPr>
            <w:r w:rsidRPr="00761B7E">
              <w:rPr>
                <w:rFonts w:cs="Calibri"/>
                <w:sz w:val="22"/>
                <w:szCs w:val="22"/>
                <w:lang w:val="en-GB"/>
              </w:rPr>
              <w:t>Family biography and family cycle;</w:t>
            </w:r>
          </w:p>
          <w:p w14:paraId="121986F0" w14:textId="77777777" w:rsidR="00BD3CC2" w:rsidRPr="00761B7E" w:rsidRDefault="00BD3CC2" w:rsidP="00BD3CC2">
            <w:pPr>
              <w:numPr>
                <w:ilvl w:val="0"/>
                <w:numId w:val="1"/>
              </w:numPr>
              <w:ind w:left="375" w:hanging="142"/>
              <w:rPr>
                <w:rFonts w:cs="Calibri"/>
                <w:sz w:val="22"/>
                <w:szCs w:val="22"/>
                <w:lang w:val="en-GB"/>
              </w:rPr>
            </w:pPr>
            <w:r w:rsidRPr="00761B7E">
              <w:rPr>
                <w:rFonts w:cs="Calibri"/>
                <w:sz w:val="22"/>
                <w:szCs w:val="22"/>
                <w:lang w:val="en-GB"/>
              </w:rPr>
              <w:t>The basics of counselling process and methods of counselling family;</w:t>
            </w:r>
          </w:p>
          <w:p w14:paraId="785A6F5D" w14:textId="77777777" w:rsidR="00BD3CC2" w:rsidRPr="00761B7E" w:rsidRDefault="00BD3CC2" w:rsidP="00BD3CC2">
            <w:pPr>
              <w:numPr>
                <w:ilvl w:val="0"/>
                <w:numId w:val="1"/>
              </w:numPr>
              <w:ind w:left="375" w:hanging="142"/>
              <w:rPr>
                <w:rFonts w:cs="Calibri"/>
                <w:sz w:val="22"/>
                <w:szCs w:val="22"/>
                <w:lang w:val="en-GB"/>
              </w:rPr>
            </w:pPr>
            <w:r w:rsidRPr="00761B7E">
              <w:rPr>
                <w:rFonts w:cs="Calibri"/>
                <w:sz w:val="22"/>
                <w:szCs w:val="22"/>
                <w:lang w:val="en-GB"/>
              </w:rPr>
              <w:t>Specific forms and methods of counselling family;</w:t>
            </w:r>
          </w:p>
          <w:p w14:paraId="406F3C3F" w14:textId="77777777" w:rsidR="00BD3CC2" w:rsidRPr="00761B7E" w:rsidRDefault="00BD3CC2" w:rsidP="00BD3CC2">
            <w:pPr>
              <w:numPr>
                <w:ilvl w:val="0"/>
                <w:numId w:val="1"/>
              </w:numPr>
              <w:ind w:left="375" w:hanging="142"/>
              <w:rPr>
                <w:rFonts w:cs="Calibri"/>
                <w:sz w:val="22"/>
                <w:szCs w:val="22"/>
                <w:lang w:val="en-GB"/>
              </w:rPr>
            </w:pPr>
            <w:r w:rsidRPr="00761B7E">
              <w:rPr>
                <w:rFonts w:cs="Calibri"/>
                <w:sz w:val="22"/>
                <w:szCs w:val="22"/>
                <w:lang w:val="en-GB"/>
              </w:rPr>
              <w:t>Different forms of help and support to families.</w:t>
            </w:r>
          </w:p>
        </w:tc>
      </w:tr>
    </w:tbl>
    <w:p w14:paraId="38A9943B" w14:textId="77777777" w:rsidR="00BD3CC2" w:rsidRDefault="00BD3CC2" w:rsidP="00BD3CC2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D3CC2" w:rsidRPr="00761B7E" w14:paraId="43FE633E" w14:textId="77777777" w:rsidTr="00B90FBF">
        <w:tc>
          <w:tcPr>
            <w:tcW w:w="9690" w:type="dxa"/>
            <w:gridSpan w:val="6"/>
          </w:tcPr>
          <w:p w14:paraId="5CA86A2F" w14:textId="77777777" w:rsidR="00BD3CC2" w:rsidRPr="00761B7E" w:rsidRDefault="00BD3CC2" w:rsidP="00B90FBF">
            <w:pPr>
              <w:jc w:val="both"/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szCs w:val="22"/>
              </w:rPr>
              <w:br w:type="page"/>
            </w:r>
            <w:r w:rsidRPr="00761B7E">
              <w:rPr>
                <w:rFonts w:cs="Calibri"/>
                <w:b/>
                <w:szCs w:val="22"/>
              </w:rPr>
              <w:t xml:space="preserve">Temeljni literatura in viri / </w:t>
            </w:r>
            <w:proofErr w:type="spellStart"/>
            <w:r w:rsidRPr="00761B7E">
              <w:rPr>
                <w:rFonts w:cs="Calibri"/>
                <w:b/>
                <w:szCs w:val="22"/>
              </w:rPr>
              <w:t>Readings</w:t>
            </w:r>
            <w:proofErr w:type="spellEnd"/>
            <w:r w:rsidRPr="00761B7E">
              <w:rPr>
                <w:rFonts w:cs="Calibri"/>
                <w:b/>
                <w:szCs w:val="22"/>
              </w:rPr>
              <w:t>:</w:t>
            </w:r>
          </w:p>
        </w:tc>
      </w:tr>
      <w:tr w:rsidR="00BD3CC2" w:rsidRPr="00761B7E" w14:paraId="22687859" w14:textId="77777777" w:rsidTr="00B90FB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7A7C" w14:textId="69098F20" w:rsidR="00B51568" w:rsidRPr="0063094E" w:rsidRDefault="00B51568" w:rsidP="00B51568">
            <w:pPr>
              <w:pStyle w:val="Odstavekseznama"/>
              <w:numPr>
                <w:ilvl w:val="0"/>
                <w:numId w:val="7"/>
              </w:numPr>
              <w:contextualSpacing w:val="0"/>
              <w:jc w:val="both"/>
              <w:rPr>
                <w:rFonts w:cstheme="minorHAnsi"/>
                <w:sz w:val="22"/>
                <w:szCs w:val="22"/>
              </w:rPr>
            </w:pPr>
            <w:r w:rsidRPr="0063094E">
              <w:rPr>
                <w:rFonts w:cstheme="minorHAnsi"/>
                <w:sz w:val="22"/>
                <w:szCs w:val="22"/>
              </w:rPr>
              <w:lastRenderedPageBreak/>
              <w:t xml:space="preserve">Kobolt, A. (2015). </w:t>
            </w:r>
            <w:r w:rsidRPr="0063094E">
              <w:rPr>
                <w:rFonts w:cstheme="minorHAnsi"/>
                <w:i/>
                <w:sz w:val="22"/>
                <w:szCs w:val="22"/>
              </w:rPr>
              <w:t>Svetovanje v praksi</w:t>
            </w:r>
            <w:r w:rsidRPr="0063094E">
              <w:rPr>
                <w:rFonts w:cstheme="minorHAnsi"/>
                <w:sz w:val="22"/>
                <w:szCs w:val="22"/>
                <w:lang w:val="hr-HR"/>
              </w:rPr>
              <w:t xml:space="preserve">. </w:t>
            </w:r>
            <w:proofErr w:type="spellStart"/>
            <w:r w:rsidR="00060C9F" w:rsidRPr="0063094E">
              <w:rPr>
                <w:rFonts w:cstheme="minorHAnsi"/>
                <w:sz w:val="22"/>
                <w:szCs w:val="22"/>
                <w:lang w:val="hr-HR"/>
              </w:rPr>
              <w:t>Univerza</w:t>
            </w:r>
            <w:proofErr w:type="spellEnd"/>
            <w:r w:rsidR="00060C9F" w:rsidRPr="0063094E">
              <w:rPr>
                <w:rFonts w:cstheme="minorHAnsi"/>
                <w:sz w:val="22"/>
                <w:szCs w:val="22"/>
                <w:lang w:val="hr-HR"/>
              </w:rPr>
              <w:t xml:space="preserve"> v </w:t>
            </w:r>
            <w:r w:rsidR="0057471A" w:rsidRPr="0063094E">
              <w:rPr>
                <w:rFonts w:cstheme="minorHAnsi"/>
                <w:sz w:val="22"/>
                <w:szCs w:val="22"/>
              </w:rPr>
              <w:t>Ljubljana,</w:t>
            </w:r>
            <w:r w:rsidRPr="0063094E">
              <w:rPr>
                <w:rFonts w:cstheme="minorHAnsi"/>
                <w:sz w:val="22"/>
                <w:szCs w:val="22"/>
              </w:rPr>
              <w:t xml:space="preserve"> Pedagoška fakulteta. </w:t>
            </w:r>
          </w:p>
          <w:p w14:paraId="59E5BCB0" w14:textId="79316493" w:rsidR="00B51568" w:rsidRPr="0063094E" w:rsidRDefault="00B51568" w:rsidP="00B51568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cstheme="minorHAnsi"/>
                <w:sz w:val="22"/>
                <w:szCs w:val="22"/>
              </w:rPr>
            </w:pPr>
            <w:r w:rsidRPr="0063094E">
              <w:rPr>
                <w:sz w:val="22"/>
                <w:szCs w:val="22"/>
              </w:rPr>
              <w:t>Martinšek, J. (2012). Vstopanje šole v sodelovalen odnos s starši</w:t>
            </w:r>
            <w:r w:rsidR="00620C0A">
              <w:rPr>
                <w:sz w:val="22"/>
                <w:szCs w:val="22"/>
              </w:rPr>
              <w:t xml:space="preserve"> </w:t>
            </w:r>
            <w:r w:rsidR="00620C0A" w:rsidRPr="00620C0A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[Posebna številka]</w:t>
            </w:r>
            <w:r w:rsidRPr="0063094E">
              <w:rPr>
                <w:sz w:val="22"/>
                <w:szCs w:val="22"/>
              </w:rPr>
              <w:t>.</w:t>
            </w:r>
            <w:r w:rsidRPr="0063094E">
              <w:rPr>
                <w:rFonts w:cstheme="minorHAnsi"/>
                <w:i/>
                <w:sz w:val="22"/>
                <w:szCs w:val="22"/>
              </w:rPr>
              <w:t xml:space="preserve"> Socialna pedagogika, 16</w:t>
            </w:r>
            <w:r w:rsidRPr="0063094E">
              <w:rPr>
                <w:rFonts w:cstheme="minorHAnsi"/>
                <w:sz w:val="22"/>
                <w:szCs w:val="22"/>
              </w:rPr>
              <w:t>(4), 355</w:t>
            </w:r>
            <w:r w:rsidRPr="0063094E">
              <w:rPr>
                <w:rFonts w:cstheme="minorHAnsi"/>
                <w:sz w:val="22"/>
                <w:szCs w:val="22"/>
              </w:rPr>
              <w:softHyphen/>
              <w:t>–372.</w:t>
            </w:r>
          </w:p>
          <w:p w14:paraId="5D849D61" w14:textId="468BFD5E" w:rsidR="00B51568" w:rsidRPr="0063094E" w:rsidRDefault="00B51568" w:rsidP="00B51568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>, M. (2020). Medinstitucionalna/multidisciplinarna obravnava mladostnika, nameščenega v vzgojnem zavodu. V M. Volk, T. Štemberger, A. Sila in N. Kovač (ur.), </w:t>
            </w:r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 xml:space="preserve">Medpredmetno povezovanje: pot do uresničevanja vzgojno-izobraževalnih ciljev 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>(</w:t>
            </w:r>
            <w:r w:rsidR="000F0642" w:rsidRPr="0063094E">
              <w:rPr>
                <w:rFonts w:cstheme="minorHAnsi"/>
                <w:color w:val="000000"/>
                <w:sz w:val="22"/>
                <w:szCs w:val="22"/>
              </w:rPr>
              <w:t xml:space="preserve">str. 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>215</w:t>
            </w:r>
            <w:r w:rsidRPr="0063094E">
              <w:rPr>
                <w:rFonts w:cstheme="minorHAnsi"/>
                <w:sz w:val="22"/>
                <w:szCs w:val="22"/>
              </w:rPr>
              <w:t>–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230). </w:t>
            </w:r>
            <w:r w:rsidR="004D0FD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Koper, 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Založba Univerze na Primorskem. </w:t>
            </w:r>
          </w:p>
          <w:p w14:paraId="43966C3A" w14:textId="77777777" w:rsidR="00B51568" w:rsidRPr="0063094E" w:rsidRDefault="00B51568" w:rsidP="00B51568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cstheme="minorHAnsi"/>
                <w:sz w:val="22"/>
                <w:szCs w:val="22"/>
              </w:rPr>
            </w:pPr>
            <w:proofErr w:type="spellStart"/>
            <w:r w:rsidRPr="0063094E">
              <w:rPr>
                <w:rFonts w:cstheme="minorHAnsi"/>
                <w:iCs/>
                <w:sz w:val="22"/>
                <w:szCs w:val="22"/>
                <w:shd w:val="clear" w:color="auto" w:fill="FFFFFF"/>
              </w:rPr>
              <w:t>Mešl</w:t>
            </w:r>
            <w:proofErr w:type="spellEnd"/>
            <w:r w:rsidRPr="0063094E">
              <w:rPr>
                <w:rFonts w:cstheme="minorHAnsi"/>
                <w:iCs/>
                <w:sz w:val="22"/>
                <w:szCs w:val="22"/>
                <w:shd w:val="clear" w:color="auto" w:fill="FFFFFF"/>
              </w:rPr>
              <w:t xml:space="preserve">, N. in Ilešič, V. (2020). </w:t>
            </w:r>
            <w:r w:rsidRPr="0063094E">
              <w:rPr>
                <w:rFonts w:cstheme="minorHAnsi"/>
                <w:bCs/>
                <w:sz w:val="22"/>
                <w:szCs w:val="22"/>
                <w:shd w:val="clear" w:color="auto" w:fill="FFFFFF"/>
              </w:rPr>
              <w:t xml:space="preserve">Sodelovalno socialno delo z družino na centrih za socialno delo: utopija ali nujno izhodišče sodobne prakse? </w:t>
            </w:r>
            <w:r w:rsidRPr="0063094E">
              <w:rPr>
                <w:rFonts w:cstheme="minorHAnsi"/>
                <w:bCs/>
                <w:i/>
                <w:sz w:val="22"/>
                <w:szCs w:val="22"/>
                <w:shd w:val="clear" w:color="auto" w:fill="FFFFFF"/>
              </w:rPr>
              <w:t>Socialno delo</w:t>
            </w:r>
            <w:r w:rsidRPr="0063094E">
              <w:rPr>
                <w:rFonts w:cstheme="minorHAnsi"/>
                <w:bCs/>
                <w:sz w:val="22"/>
                <w:szCs w:val="22"/>
                <w:shd w:val="clear" w:color="auto" w:fill="FFFFFF"/>
              </w:rPr>
              <w:t>,</w:t>
            </w:r>
            <w:r w:rsidRPr="0063094E">
              <w:rPr>
                <w:rFonts w:cstheme="minorHAnsi"/>
                <w:i/>
                <w:sz w:val="22"/>
                <w:szCs w:val="22"/>
                <w:shd w:val="clear" w:color="auto" w:fill="FFFFFF"/>
              </w:rPr>
              <w:t> 59</w:t>
            </w:r>
            <w:r w:rsidRPr="0063094E">
              <w:rPr>
                <w:rFonts w:cstheme="minorHAnsi"/>
                <w:sz w:val="22"/>
                <w:szCs w:val="22"/>
                <w:shd w:val="clear" w:color="auto" w:fill="FFFFFF"/>
              </w:rPr>
              <w:t>(2/3), 113</w:t>
            </w:r>
            <w:r w:rsidRPr="0063094E">
              <w:rPr>
                <w:rFonts w:cstheme="minorHAnsi"/>
                <w:sz w:val="22"/>
                <w:szCs w:val="22"/>
              </w:rPr>
              <w:softHyphen/>
              <w:t>–</w:t>
            </w:r>
            <w:r w:rsidRPr="0063094E">
              <w:rPr>
                <w:rFonts w:cstheme="minorHAnsi"/>
                <w:sz w:val="22"/>
                <w:szCs w:val="22"/>
                <w:shd w:val="clear" w:color="auto" w:fill="FFFFFF"/>
              </w:rPr>
              <w:t>132.</w:t>
            </w:r>
          </w:p>
          <w:p w14:paraId="7CC2CCAD" w14:textId="1752C442" w:rsidR="00B51568" w:rsidRPr="0063094E" w:rsidRDefault="00B51568" w:rsidP="00B51568">
            <w:pPr>
              <w:pStyle w:val="Odstavekseznama"/>
              <w:numPr>
                <w:ilvl w:val="0"/>
                <w:numId w:val="7"/>
              </w:numPr>
              <w:contextualSpacing w:val="0"/>
              <w:jc w:val="both"/>
              <w:rPr>
                <w:rFonts w:cstheme="minorHAnsi"/>
                <w:sz w:val="22"/>
                <w:szCs w:val="22"/>
              </w:rPr>
            </w:pPr>
            <w:r w:rsidRPr="0063094E">
              <w:rPr>
                <w:rFonts w:cstheme="minorHAnsi"/>
                <w:sz w:val="22"/>
                <w:szCs w:val="22"/>
              </w:rPr>
              <w:t xml:space="preserve">Pečjak, S. in Košir, K. (2017). </w:t>
            </w:r>
            <w:r w:rsidRPr="0063094E">
              <w:rPr>
                <w:rFonts w:cstheme="minorHAnsi"/>
                <w:i/>
                <w:sz w:val="22"/>
                <w:szCs w:val="22"/>
              </w:rPr>
              <w:t>Šolsko psihološko svetovanje</w:t>
            </w:r>
            <w:r w:rsidR="003C331D" w:rsidRPr="0063094E">
              <w:rPr>
                <w:rFonts w:cstheme="minorHAnsi"/>
                <w:sz w:val="22"/>
                <w:szCs w:val="22"/>
              </w:rPr>
              <w:t xml:space="preserve">. </w:t>
            </w:r>
            <w:proofErr w:type="spellStart"/>
            <w:r w:rsidR="00DA77C7" w:rsidRPr="0063094E">
              <w:rPr>
                <w:rFonts w:cstheme="minorHAnsi"/>
                <w:sz w:val="22"/>
                <w:szCs w:val="22"/>
                <w:lang w:val="hr-HR"/>
              </w:rPr>
              <w:t>Univerza</w:t>
            </w:r>
            <w:proofErr w:type="spellEnd"/>
            <w:r w:rsidR="00DA77C7" w:rsidRPr="0063094E">
              <w:rPr>
                <w:rFonts w:cstheme="minorHAnsi"/>
                <w:sz w:val="22"/>
                <w:szCs w:val="22"/>
                <w:lang w:val="hr-HR"/>
              </w:rPr>
              <w:t xml:space="preserve"> v </w:t>
            </w:r>
            <w:r w:rsidR="00DA77C7" w:rsidRPr="0063094E">
              <w:rPr>
                <w:rFonts w:cstheme="minorHAnsi"/>
                <w:sz w:val="22"/>
                <w:szCs w:val="22"/>
              </w:rPr>
              <w:t>Ljubljana</w:t>
            </w:r>
            <w:r w:rsidR="003C331D" w:rsidRPr="0063094E">
              <w:rPr>
                <w:rFonts w:cstheme="minorHAnsi"/>
                <w:sz w:val="22"/>
                <w:szCs w:val="22"/>
              </w:rPr>
              <w:t>,</w:t>
            </w:r>
            <w:r w:rsidRPr="0063094E">
              <w:rPr>
                <w:rFonts w:cstheme="minorHAnsi"/>
                <w:sz w:val="22"/>
                <w:szCs w:val="22"/>
              </w:rPr>
              <w:t xml:space="preserve"> Filozofska fakulteta.</w:t>
            </w:r>
          </w:p>
          <w:p w14:paraId="5833005B" w14:textId="77777777" w:rsidR="00B51568" w:rsidRPr="0063094E" w:rsidRDefault="00B51568" w:rsidP="00B51568">
            <w:pPr>
              <w:pStyle w:val="Odstavekseznama"/>
              <w:numPr>
                <w:ilvl w:val="0"/>
                <w:numId w:val="7"/>
              </w:numPr>
              <w:spacing w:line="259" w:lineRule="auto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63094E">
              <w:rPr>
                <w:sz w:val="22"/>
                <w:szCs w:val="22"/>
                <w:shd w:val="clear" w:color="auto" w:fill="FFFFFF"/>
              </w:rPr>
              <w:t>Plavčak</w:t>
            </w:r>
            <w:proofErr w:type="spellEnd"/>
            <w:r w:rsidRPr="0063094E">
              <w:rPr>
                <w:sz w:val="22"/>
                <w:szCs w:val="22"/>
                <w:shd w:val="clear" w:color="auto" w:fill="FFFFFF"/>
              </w:rPr>
              <w:t>, D.</w:t>
            </w:r>
            <w:r w:rsidRPr="0063094E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 (2023). </w:t>
            </w:r>
            <w:proofErr w:type="spellStart"/>
            <w:r w:rsidRPr="0063094E">
              <w:rPr>
                <w:rFonts w:eastAsia="Times New Roman" w:cstheme="minorHAnsi"/>
                <w:sz w:val="22"/>
                <w:szCs w:val="22"/>
              </w:rPr>
              <w:t>The</w:t>
            </w:r>
            <w:proofErr w:type="spellEnd"/>
            <w:r w:rsidRPr="0063094E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eastAsia="Times New Roman" w:cstheme="minorHAnsi"/>
                <w:sz w:val="22"/>
                <w:szCs w:val="22"/>
              </w:rPr>
              <w:t>Families</w:t>
            </w:r>
            <w:proofErr w:type="spellEnd"/>
            <w:r w:rsidRPr="0063094E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eastAsia="Times New Roman" w:cstheme="minorHAnsi"/>
                <w:sz w:val="22"/>
                <w:szCs w:val="22"/>
              </w:rPr>
              <w:t>of</w:t>
            </w:r>
            <w:proofErr w:type="spellEnd"/>
            <w:r w:rsidRPr="0063094E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eastAsia="Times New Roman" w:cstheme="minorHAnsi"/>
                <w:sz w:val="22"/>
                <w:szCs w:val="22"/>
              </w:rPr>
              <w:t>Special</w:t>
            </w:r>
            <w:proofErr w:type="spellEnd"/>
            <w:r w:rsidRPr="0063094E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eastAsia="Times New Roman" w:cstheme="minorHAnsi"/>
                <w:sz w:val="22"/>
                <w:szCs w:val="22"/>
              </w:rPr>
              <w:t>Needs</w:t>
            </w:r>
            <w:proofErr w:type="spellEnd"/>
            <w:r w:rsidRPr="0063094E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eastAsia="Times New Roman" w:cstheme="minorHAnsi"/>
                <w:sz w:val="22"/>
                <w:szCs w:val="22"/>
              </w:rPr>
              <w:t>Children</w:t>
            </w:r>
            <w:proofErr w:type="spellEnd"/>
            <w:r w:rsidRPr="0063094E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eastAsia="Times New Roman" w:cstheme="minorHAnsi"/>
                <w:sz w:val="22"/>
                <w:szCs w:val="22"/>
              </w:rPr>
              <w:t>from</w:t>
            </w:r>
            <w:proofErr w:type="spellEnd"/>
            <w:r w:rsidRPr="0063094E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eastAsia="Times New Roman" w:cstheme="minorHAnsi"/>
                <w:sz w:val="22"/>
                <w:szCs w:val="22"/>
              </w:rPr>
              <w:t>the</w:t>
            </w:r>
            <w:proofErr w:type="spellEnd"/>
            <w:r w:rsidRPr="0063094E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eastAsia="Times New Roman" w:cstheme="minorHAnsi"/>
                <w:sz w:val="22"/>
                <w:szCs w:val="22"/>
              </w:rPr>
              <w:t>Perspective</w:t>
            </w:r>
            <w:proofErr w:type="spellEnd"/>
            <w:r w:rsidRPr="0063094E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eastAsia="Times New Roman" w:cstheme="minorHAnsi"/>
                <w:sz w:val="22"/>
                <w:szCs w:val="22"/>
              </w:rPr>
              <w:t>of</w:t>
            </w:r>
            <w:proofErr w:type="spellEnd"/>
            <w:r w:rsidRPr="0063094E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eastAsia="Times New Roman" w:cstheme="minorHAnsi"/>
                <w:sz w:val="22"/>
                <w:szCs w:val="22"/>
              </w:rPr>
              <w:t>Vulnerability</w:t>
            </w:r>
            <w:proofErr w:type="spellEnd"/>
            <w:r w:rsidRPr="0063094E">
              <w:rPr>
                <w:rFonts w:eastAsia="Times New Roman" w:cstheme="minorHAnsi"/>
                <w:sz w:val="22"/>
                <w:szCs w:val="22"/>
              </w:rPr>
              <w:t xml:space="preserve">. </w:t>
            </w:r>
            <w:hyperlink r:id="rId6" w:history="1">
              <w:r w:rsidRPr="0063094E">
                <w:rPr>
                  <w:rStyle w:val="Hiperpovezava"/>
                  <w:rFonts w:cstheme="minorHAnsi"/>
                  <w:i/>
                  <w:color w:val="auto"/>
                  <w:spacing w:val="6"/>
                  <w:sz w:val="22"/>
                  <w:szCs w:val="22"/>
                  <w:shd w:val="clear" w:color="auto" w:fill="FFFFFF"/>
                </w:rPr>
                <w:t xml:space="preserve">CEPS </w:t>
              </w:r>
              <w:proofErr w:type="spellStart"/>
              <w:r w:rsidRPr="0063094E">
                <w:rPr>
                  <w:rStyle w:val="Hiperpovezava"/>
                  <w:rFonts w:cstheme="minorHAnsi"/>
                  <w:i/>
                  <w:color w:val="auto"/>
                  <w:spacing w:val="6"/>
                  <w:sz w:val="22"/>
                  <w:szCs w:val="22"/>
                  <w:shd w:val="clear" w:color="auto" w:fill="FFFFFF"/>
                </w:rPr>
                <w:t>journal</w:t>
              </w:r>
              <w:proofErr w:type="spellEnd"/>
            </w:hyperlink>
            <w:r w:rsidRPr="0063094E">
              <w:rPr>
                <w:rFonts w:cstheme="minorHAnsi"/>
                <w:sz w:val="22"/>
                <w:szCs w:val="22"/>
              </w:rPr>
              <w:t>.</w:t>
            </w:r>
          </w:p>
          <w:p w14:paraId="37A19879" w14:textId="66F26A5A" w:rsidR="00B51568" w:rsidRPr="0063094E" w:rsidRDefault="00B51568" w:rsidP="00B51568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cstheme="minorHAnsi"/>
                <w:sz w:val="22"/>
                <w:szCs w:val="22"/>
              </w:rPr>
            </w:pPr>
            <w:r w:rsidRPr="0063094E">
              <w:rPr>
                <w:rFonts w:cstheme="minorHAnsi"/>
                <w:sz w:val="22"/>
                <w:szCs w:val="22"/>
              </w:rPr>
              <w:t>Sternad</w:t>
            </w:r>
            <w:r w:rsidRPr="0063094E">
              <w:rPr>
                <w:rFonts w:asciiTheme="minorHAnsi" w:hAnsiTheme="minorHAnsi" w:cstheme="minorHAnsi"/>
                <w:sz w:val="22"/>
                <w:szCs w:val="22"/>
              </w:rPr>
              <w:t xml:space="preserve">, M. (2012). </w:t>
            </w:r>
            <w:proofErr w:type="spellStart"/>
            <w:r w:rsidRPr="0063094E">
              <w:rPr>
                <w:rFonts w:asciiTheme="minorHAnsi" w:hAnsiTheme="minorHAnsi" w:cstheme="minorHAnsi"/>
                <w:sz w:val="22"/>
                <w:szCs w:val="22"/>
              </w:rPr>
              <w:t>Socialnopedagoško</w:t>
            </w:r>
            <w:proofErr w:type="spellEnd"/>
            <w:r w:rsidRPr="0063094E">
              <w:rPr>
                <w:rFonts w:asciiTheme="minorHAnsi" w:hAnsiTheme="minorHAnsi" w:cstheme="minorHAnsi"/>
                <w:sz w:val="22"/>
                <w:szCs w:val="22"/>
              </w:rPr>
              <w:t xml:space="preserve"> sodelovanje z družinami z več </w:t>
            </w:r>
            <w:r w:rsidRPr="00620C0A">
              <w:rPr>
                <w:rFonts w:asciiTheme="minorHAnsi" w:hAnsiTheme="minorHAnsi" w:cstheme="minorHAnsi"/>
                <w:sz w:val="22"/>
                <w:szCs w:val="22"/>
              </w:rPr>
              <w:t>problemi</w:t>
            </w:r>
            <w:r w:rsidR="001B67EF" w:rsidRPr="00620C0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B67EF" w:rsidRPr="00620C0A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[Posebna številka]</w:t>
            </w:r>
            <w:r w:rsidRPr="00620C0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20C0A">
              <w:rPr>
                <w:rFonts w:cstheme="minorHAnsi"/>
                <w:i/>
                <w:sz w:val="22"/>
                <w:szCs w:val="22"/>
              </w:rPr>
              <w:t xml:space="preserve"> </w:t>
            </w:r>
            <w:r w:rsidRPr="0063094E">
              <w:rPr>
                <w:rFonts w:cstheme="minorHAnsi"/>
                <w:i/>
                <w:sz w:val="22"/>
                <w:szCs w:val="22"/>
              </w:rPr>
              <w:t>Socialna pedagogika, 16</w:t>
            </w:r>
            <w:r w:rsidRPr="0063094E">
              <w:rPr>
                <w:rFonts w:cstheme="minorHAnsi"/>
                <w:sz w:val="22"/>
                <w:szCs w:val="22"/>
              </w:rPr>
              <w:t>(4), 437</w:t>
            </w:r>
            <w:r w:rsidRPr="0063094E">
              <w:rPr>
                <w:rFonts w:cstheme="minorHAnsi"/>
                <w:sz w:val="22"/>
                <w:szCs w:val="22"/>
              </w:rPr>
              <w:softHyphen/>
              <w:t>–468.</w:t>
            </w:r>
          </w:p>
          <w:p w14:paraId="4D6325A2" w14:textId="77777777" w:rsidR="00B51568" w:rsidRDefault="00B51568" w:rsidP="00B51568">
            <w:pPr>
              <w:jc w:val="both"/>
              <w:rPr>
                <w:rFonts w:cstheme="minorHAnsi"/>
              </w:rPr>
            </w:pPr>
          </w:p>
          <w:p w14:paraId="4A39B1D8" w14:textId="121E8170" w:rsidR="00BD3CC2" w:rsidRPr="0043173F" w:rsidRDefault="00B51568" w:rsidP="0043173F">
            <w:pPr>
              <w:jc w:val="both"/>
              <w:rPr>
                <w:rFonts w:eastAsia="Times New Roman" w:cstheme="minorHAns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63094E">
              <w:rPr>
                <w:rFonts w:cs="Calibri"/>
                <w:sz w:val="22"/>
                <w:szCs w:val="22"/>
              </w:rPr>
              <w:t>Literatura se aktualizira in dopolnjuje. Dodatno literaturo in širši izbor literature relevantne za izdelavo pisnih izdelkov, študentje prejmejo na začetku posameznega študijskega leta./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literature is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updated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supplemented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recive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additional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literature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wider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selectinon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literature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relevant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production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vritten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paper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beginning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each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academic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="Calibri"/>
                <w:sz w:val="22"/>
                <w:szCs w:val="22"/>
              </w:rPr>
              <w:t>year</w:t>
            </w:r>
            <w:proofErr w:type="spellEnd"/>
            <w:r w:rsidRPr="0063094E">
              <w:rPr>
                <w:rFonts w:cs="Calibri"/>
                <w:sz w:val="22"/>
                <w:szCs w:val="22"/>
              </w:rPr>
              <w:t>.</w:t>
            </w:r>
          </w:p>
        </w:tc>
      </w:tr>
      <w:tr w:rsidR="00BD3CC2" w:rsidRPr="00761B7E" w14:paraId="6BA3CC21" w14:textId="77777777" w:rsidTr="00B90FB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DAFBF" w14:textId="77777777" w:rsidR="00BD3CC2" w:rsidRPr="00761B7E" w:rsidRDefault="00BD3CC2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7FABFBD0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3E85B12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A6270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379F0C33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761B7E">
              <w:rPr>
                <w:rFonts w:cs="Calibri"/>
                <w:b/>
                <w:szCs w:val="22"/>
              </w:rPr>
              <w:t>:</w:t>
            </w:r>
          </w:p>
        </w:tc>
      </w:tr>
      <w:tr w:rsidR="00BD3CC2" w:rsidRPr="00761B7E" w14:paraId="3846E91D" w14:textId="77777777" w:rsidTr="00B90FBF">
        <w:trPr>
          <w:trHeight w:val="248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265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  <w:u w:val="single"/>
              </w:rPr>
            </w:pPr>
            <w:r w:rsidRPr="00761B7E">
              <w:rPr>
                <w:rFonts w:cs="Calibri"/>
                <w:sz w:val="22"/>
                <w:szCs w:val="22"/>
                <w:u w:val="single"/>
              </w:rPr>
              <w:t>Cilji:</w:t>
            </w:r>
          </w:p>
          <w:p w14:paraId="3B91CF74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spoznavanje  teorij in temeljnih konceptov  družine,</w:t>
            </w:r>
          </w:p>
          <w:p w14:paraId="63D068E9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razumevanje osnovnih konceptov in metod svetovanja  družinam,</w:t>
            </w:r>
          </w:p>
          <w:p w14:paraId="4D558F55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razumevanje pomena in pomembnosti svetovalnega dela  s starši,</w:t>
            </w:r>
          </w:p>
          <w:p w14:paraId="66687DCD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poznavanje in razumevanje metod in oblik svetovanja staršem in pomoč pri vzgoji.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F1E14" w14:textId="77777777" w:rsidR="00BD3CC2" w:rsidRPr="00761B7E" w:rsidRDefault="00BD3CC2" w:rsidP="00B90FB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C1BA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761B7E">
              <w:rPr>
                <w:rFonts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1811DBF5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  <w:lang w:val="en-GB"/>
              </w:rPr>
              <w:t>Learning the theories and basic concepts of family;</w:t>
            </w:r>
          </w:p>
          <w:p w14:paraId="00300240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  <w:lang w:val="en-GB"/>
              </w:rPr>
              <w:t>Understanding basic concepts and methods of counselling to families;</w:t>
            </w:r>
          </w:p>
          <w:p w14:paraId="4CD30639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761B7E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meaning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importance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counselling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parents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>;</w:t>
            </w:r>
          </w:p>
          <w:p w14:paraId="56A2A2A8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761B7E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counselling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parents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help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>.</w:t>
            </w:r>
          </w:p>
        </w:tc>
      </w:tr>
      <w:tr w:rsidR="00BD3CC2" w:rsidRPr="00761B7E" w14:paraId="3E61BE3E" w14:textId="77777777" w:rsidTr="00B90FB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9CE76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5D223EEF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142" w:type="dxa"/>
          </w:tcPr>
          <w:p w14:paraId="05D54E44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63282858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0A72A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2C39BF04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</w:tc>
      </w:tr>
      <w:tr w:rsidR="00BD3CC2" w:rsidRPr="00761B7E" w14:paraId="5B6214D2" w14:textId="77777777" w:rsidTr="00B90FBF">
        <w:trPr>
          <w:trHeight w:val="368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C166E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  <w:u w:val="single"/>
              </w:rPr>
            </w:pPr>
            <w:r w:rsidRPr="00761B7E">
              <w:rPr>
                <w:rFonts w:cs="Calibri"/>
                <w:sz w:val="22"/>
                <w:szCs w:val="22"/>
                <w:u w:val="single"/>
              </w:rPr>
              <w:t>Kompetence:</w:t>
            </w:r>
          </w:p>
          <w:p w14:paraId="1E8565DC" w14:textId="77777777" w:rsidR="00BD3CC2" w:rsidRPr="00761B7E" w:rsidRDefault="00BD3CC2" w:rsidP="00BD3CC2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Poznavanje in razumevanje funkcioniranja družine,</w:t>
            </w:r>
          </w:p>
          <w:p w14:paraId="7EA171F9" w14:textId="77777777" w:rsidR="00BD3CC2" w:rsidRPr="00761B7E" w:rsidRDefault="00BD3CC2" w:rsidP="00BD3CC2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uporaba znanj o metodah in oblikah svetovanja družinam in posameznikom pri izvajanju socialno-pedagoškega dela,</w:t>
            </w:r>
          </w:p>
          <w:p w14:paraId="129E617C" w14:textId="77777777" w:rsidR="00BD3CC2" w:rsidRPr="00761B7E" w:rsidRDefault="00BD3CC2" w:rsidP="00BD3CC2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sz w:val="22"/>
                <w:szCs w:val="22"/>
              </w:rPr>
              <w:t>razumevanje spoznanj o pomenu svetovalnega dela s starši ter uporaba teh spoznanj v socialno-pedagoški praksi,</w:t>
            </w:r>
          </w:p>
          <w:p w14:paraId="610E879E" w14:textId="77777777" w:rsidR="00BD3CC2" w:rsidRPr="00761B7E" w:rsidRDefault="00BD3CC2" w:rsidP="00BD3CC2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>zmožnost kritičnega presojanja lastnega socialno-pedagoškega delovanja na področju dela s starši.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5B3BC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</w:rPr>
            </w:pPr>
          </w:p>
          <w:p w14:paraId="0F7CE607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</w:rPr>
            </w:pPr>
          </w:p>
          <w:p w14:paraId="45914CE5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FC96D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761B7E">
              <w:rPr>
                <w:rFonts w:cs="Calibri"/>
                <w:sz w:val="22"/>
                <w:szCs w:val="22"/>
                <w:u w:val="single"/>
                <w:lang w:val="en-GB"/>
              </w:rPr>
              <w:t>Competences:</w:t>
            </w:r>
          </w:p>
          <w:p w14:paraId="141F4B71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  <w:lang w:val="en-GB"/>
              </w:rPr>
              <w:t>Knowledge of and understanding the functioning of family;</w:t>
            </w:r>
          </w:p>
          <w:p w14:paraId="0F9DF6CF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  <w:lang w:val="en-GB"/>
              </w:rPr>
              <w:t>Applying the knowledge of methods and forms of counselling families and individuals to performing social pedagogic work;</w:t>
            </w:r>
          </w:p>
          <w:p w14:paraId="3A1224FD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761B7E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findings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significance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counselling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parents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application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these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findings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to social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pedagogic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>;</w:t>
            </w:r>
          </w:p>
          <w:p w14:paraId="6521C3D1" w14:textId="77777777" w:rsidR="00BD3CC2" w:rsidRPr="00761B7E" w:rsidRDefault="00BD3CC2" w:rsidP="00BD3CC2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761B7E">
              <w:rPr>
                <w:rFonts w:cs="Calibri"/>
                <w:sz w:val="22"/>
                <w:szCs w:val="22"/>
              </w:rPr>
              <w:t>Competence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critically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assessing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one’s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own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pedagogic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activity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area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working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parents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>.</w:t>
            </w:r>
          </w:p>
        </w:tc>
      </w:tr>
      <w:tr w:rsidR="00BD3CC2" w:rsidRPr="00761B7E" w14:paraId="02602CA5" w14:textId="77777777" w:rsidTr="00B90FBF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ABB5" w14:textId="77777777" w:rsidR="00BD3CC2" w:rsidRPr="00761B7E" w:rsidRDefault="00BD3CC2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91C6B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EA4C" w14:textId="77777777" w:rsidR="00BD3CC2" w:rsidRPr="00761B7E" w:rsidRDefault="00BD3CC2" w:rsidP="00B90FBF">
            <w:pPr>
              <w:rPr>
                <w:rFonts w:cs="Calibri"/>
                <w:szCs w:val="22"/>
              </w:rPr>
            </w:pPr>
          </w:p>
        </w:tc>
      </w:tr>
      <w:tr w:rsidR="00BD3CC2" w:rsidRPr="00761B7E" w14:paraId="3E6D996C" w14:textId="77777777" w:rsidTr="00B90FB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D70E9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3901729D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796C4F5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3E0EAF44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68963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7CB171F4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Learning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and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teaching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methods</w:t>
            </w:r>
            <w:proofErr w:type="spellEnd"/>
            <w:r w:rsidRPr="00761B7E">
              <w:rPr>
                <w:rFonts w:cs="Calibri"/>
                <w:b/>
                <w:szCs w:val="22"/>
              </w:rPr>
              <w:t>:</w:t>
            </w:r>
          </w:p>
        </w:tc>
      </w:tr>
      <w:tr w:rsidR="00BD3CC2" w:rsidRPr="00761B7E" w14:paraId="6D595484" w14:textId="77777777" w:rsidTr="00B90FBF">
        <w:trPr>
          <w:trHeight w:val="140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A0C6" w14:textId="77777777" w:rsidR="00BD3CC2" w:rsidRPr="00761B7E" w:rsidRDefault="00BD3CC2" w:rsidP="00BD3CC2">
            <w:pPr>
              <w:numPr>
                <w:ilvl w:val="0"/>
                <w:numId w:val="3"/>
              </w:numPr>
              <w:snapToGri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761B7E">
              <w:rPr>
                <w:bCs/>
                <w:sz w:val="22"/>
                <w:szCs w:val="22"/>
                <w:lang w:eastAsia="en-US"/>
              </w:rPr>
              <w:lastRenderedPageBreak/>
              <w:t xml:space="preserve">Predavanja, </w:t>
            </w:r>
          </w:p>
          <w:p w14:paraId="595B8BEB" w14:textId="77777777" w:rsidR="00BD3CC2" w:rsidRPr="00761B7E" w:rsidRDefault="00BD3CC2" w:rsidP="00BD3CC2">
            <w:pPr>
              <w:numPr>
                <w:ilvl w:val="0"/>
                <w:numId w:val="3"/>
              </w:numPr>
              <w:snapToGri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761B7E">
              <w:rPr>
                <w:bCs/>
                <w:sz w:val="22"/>
                <w:szCs w:val="22"/>
                <w:lang w:eastAsia="en-US"/>
              </w:rPr>
              <w:t>diskusija,</w:t>
            </w:r>
          </w:p>
          <w:p w14:paraId="281394DC" w14:textId="77777777" w:rsidR="00BD3CC2" w:rsidRPr="00761B7E" w:rsidRDefault="00BD3CC2" w:rsidP="00BD3CC2">
            <w:pPr>
              <w:numPr>
                <w:ilvl w:val="0"/>
                <w:numId w:val="3"/>
              </w:numPr>
              <w:snapToGri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761B7E">
              <w:rPr>
                <w:bCs/>
                <w:sz w:val="22"/>
                <w:szCs w:val="22"/>
                <w:lang w:eastAsia="en-US"/>
              </w:rPr>
              <w:t>metoda dela s teksti,</w:t>
            </w:r>
          </w:p>
          <w:p w14:paraId="12427146" w14:textId="77777777" w:rsidR="00BD3CC2" w:rsidRPr="00761B7E" w:rsidRDefault="00BD3CC2" w:rsidP="00BD3CC2">
            <w:pPr>
              <w:numPr>
                <w:ilvl w:val="0"/>
                <w:numId w:val="3"/>
              </w:numPr>
              <w:snapToGri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761B7E">
              <w:rPr>
                <w:bCs/>
                <w:sz w:val="22"/>
                <w:szCs w:val="22"/>
                <w:lang w:eastAsia="en-US"/>
              </w:rPr>
              <w:t>analiza videoposnetkov,</w:t>
            </w:r>
          </w:p>
          <w:p w14:paraId="1A004A7F" w14:textId="77777777" w:rsidR="00BD3CC2" w:rsidRPr="00761B7E" w:rsidRDefault="00BD3CC2" w:rsidP="00BD3CC2">
            <w:pPr>
              <w:numPr>
                <w:ilvl w:val="0"/>
                <w:numId w:val="3"/>
              </w:numPr>
              <w:snapToGri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761B7E">
              <w:rPr>
                <w:bCs/>
                <w:sz w:val="22"/>
                <w:szCs w:val="22"/>
                <w:lang w:eastAsia="en-US"/>
              </w:rPr>
              <w:t>vaje v manjših skupinah.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6A93B" w14:textId="77777777" w:rsidR="00BD3CC2" w:rsidRPr="00761B7E" w:rsidRDefault="00BD3CC2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DAA" w14:textId="77777777" w:rsidR="00BD3CC2" w:rsidRPr="00761B7E" w:rsidRDefault="00BD3CC2" w:rsidP="00BD3CC2">
            <w:pPr>
              <w:numPr>
                <w:ilvl w:val="0"/>
                <w:numId w:val="3"/>
              </w:numPr>
              <w:snapToGrid w:val="0"/>
              <w:jc w:val="both"/>
              <w:rPr>
                <w:rFonts w:ascii="Times New Roman" w:hAnsi="Times New Roman" w:cs="Calibri"/>
                <w:b/>
                <w:bCs/>
                <w:sz w:val="20"/>
                <w:szCs w:val="22"/>
              </w:rPr>
            </w:pP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Lectures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>;</w:t>
            </w:r>
          </w:p>
          <w:p w14:paraId="18D85333" w14:textId="77777777" w:rsidR="00BD3CC2" w:rsidRPr="00761B7E" w:rsidRDefault="00BD3CC2" w:rsidP="00BD3CC2">
            <w:pPr>
              <w:numPr>
                <w:ilvl w:val="0"/>
                <w:numId w:val="3"/>
              </w:numPr>
              <w:snapToGrid w:val="0"/>
              <w:jc w:val="both"/>
              <w:rPr>
                <w:rFonts w:ascii="Times New Roman" w:hAnsi="Times New Roman" w:cs="Calibri"/>
                <w:b/>
                <w:bCs/>
                <w:sz w:val="20"/>
                <w:szCs w:val="22"/>
              </w:rPr>
            </w:pP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Discussion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>;</w:t>
            </w:r>
          </w:p>
          <w:p w14:paraId="3DFC8719" w14:textId="77777777" w:rsidR="00BD3CC2" w:rsidRPr="00761B7E" w:rsidRDefault="00BD3CC2" w:rsidP="00BD3CC2">
            <w:pPr>
              <w:numPr>
                <w:ilvl w:val="0"/>
                <w:numId w:val="3"/>
              </w:numPr>
              <w:snapToGrid w:val="0"/>
              <w:jc w:val="both"/>
              <w:rPr>
                <w:rFonts w:ascii="Times New Roman" w:hAnsi="Times New Roman" w:cs="Calibri"/>
                <w:b/>
                <w:bCs/>
                <w:sz w:val="20"/>
                <w:szCs w:val="22"/>
              </w:rPr>
            </w:pP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Method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of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working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with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texts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>;</w:t>
            </w:r>
          </w:p>
          <w:p w14:paraId="1BD78D12" w14:textId="77777777" w:rsidR="00BD3CC2" w:rsidRPr="00761B7E" w:rsidRDefault="00BD3CC2" w:rsidP="00BD3CC2">
            <w:pPr>
              <w:numPr>
                <w:ilvl w:val="0"/>
                <w:numId w:val="3"/>
              </w:numPr>
              <w:snapToGrid w:val="0"/>
              <w:jc w:val="both"/>
              <w:rPr>
                <w:rFonts w:ascii="Times New Roman" w:hAnsi="Times New Roman" w:cs="Calibri"/>
                <w:b/>
                <w:bCs/>
                <w:sz w:val="20"/>
                <w:szCs w:val="22"/>
              </w:rPr>
            </w:pP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Analysis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of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videorecords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>;</w:t>
            </w:r>
          </w:p>
          <w:p w14:paraId="374BADDA" w14:textId="77777777" w:rsidR="00BD3CC2" w:rsidRPr="00761B7E" w:rsidRDefault="00BD3CC2" w:rsidP="00BD3CC2">
            <w:pPr>
              <w:numPr>
                <w:ilvl w:val="0"/>
                <w:numId w:val="3"/>
              </w:numPr>
              <w:snapToGrid w:val="0"/>
              <w:jc w:val="both"/>
              <w:rPr>
                <w:rFonts w:ascii="Times New Roman" w:hAnsi="Times New Roman" w:cs="Calibri"/>
                <w:b/>
                <w:bCs/>
                <w:sz w:val="20"/>
                <w:szCs w:val="22"/>
              </w:rPr>
            </w:pP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Training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smaller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61B7E">
              <w:rPr>
                <w:bCs/>
                <w:sz w:val="22"/>
                <w:szCs w:val="22"/>
                <w:lang w:eastAsia="en-US"/>
              </w:rPr>
              <w:t>groups</w:t>
            </w:r>
            <w:proofErr w:type="spellEnd"/>
            <w:r w:rsidRPr="00761B7E">
              <w:rPr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BD3CC2" w:rsidRPr="00761B7E" w14:paraId="47B64010" w14:textId="77777777" w:rsidTr="00B90FB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C415E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4C347EE7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52FE6" w14:textId="77777777" w:rsidR="00BD3CC2" w:rsidRDefault="00BD3CC2" w:rsidP="00B90FBF">
            <w:pPr>
              <w:rPr>
                <w:rFonts w:cs="Calibri"/>
                <w:szCs w:val="22"/>
              </w:rPr>
            </w:pPr>
          </w:p>
          <w:p w14:paraId="1D3B4513" w14:textId="77777777" w:rsidR="00BD3CC2" w:rsidRPr="00761B7E" w:rsidRDefault="00BD3CC2" w:rsidP="00B90FBF">
            <w:pPr>
              <w:rPr>
                <w:rFonts w:cs="Calibri"/>
                <w:szCs w:val="22"/>
              </w:rPr>
            </w:pPr>
            <w:r w:rsidRPr="00761B7E">
              <w:rPr>
                <w:rFonts w:cs="Calibri"/>
                <w:szCs w:val="22"/>
              </w:rPr>
              <w:t>Delež (v %) /</w:t>
            </w:r>
          </w:p>
          <w:p w14:paraId="05D5BE6D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761B7E">
              <w:rPr>
                <w:rFonts w:cs="Calibri"/>
                <w:szCs w:val="22"/>
              </w:rPr>
              <w:t>Weight</w:t>
            </w:r>
            <w:proofErr w:type="spellEnd"/>
            <w:r w:rsidRPr="00761B7E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70AE0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676924D0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761B7E">
              <w:rPr>
                <w:rFonts w:cs="Calibri"/>
                <w:b/>
                <w:szCs w:val="22"/>
              </w:rPr>
              <w:t>Assessment</w:t>
            </w:r>
            <w:proofErr w:type="spellEnd"/>
            <w:r w:rsidRPr="00761B7E">
              <w:rPr>
                <w:rFonts w:cs="Calibri"/>
                <w:b/>
                <w:szCs w:val="22"/>
              </w:rPr>
              <w:t>:</w:t>
            </w:r>
          </w:p>
        </w:tc>
      </w:tr>
      <w:tr w:rsidR="00BD3CC2" w:rsidRPr="00761B7E" w14:paraId="47D2AB94" w14:textId="77777777" w:rsidTr="00B90FB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935C" w14:textId="77777777" w:rsidR="00BD3CC2" w:rsidRPr="00761B7E" w:rsidRDefault="00BD3CC2" w:rsidP="00B90FBF">
            <w:pPr>
              <w:rPr>
                <w:noProof/>
                <w:sz w:val="22"/>
                <w:szCs w:val="22"/>
              </w:rPr>
            </w:pPr>
            <w:r w:rsidRPr="00761B7E">
              <w:rPr>
                <w:noProof/>
                <w:sz w:val="22"/>
                <w:szCs w:val="22"/>
              </w:rPr>
              <w:t xml:space="preserve">Pisni izdelki pri vajah in seminarju ter  </w:t>
            </w:r>
          </w:p>
          <w:p w14:paraId="5155F954" w14:textId="77777777" w:rsidR="00BD3CC2" w:rsidRPr="00761B7E" w:rsidRDefault="00BD3CC2" w:rsidP="00B90FBF">
            <w:pPr>
              <w:rPr>
                <w:noProof/>
                <w:sz w:val="22"/>
                <w:szCs w:val="22"/>
              </w:rPr>
            </w:pPr>
            <w:r w:rsidRPr="00761B7E">
              <w:rPr>
                <w:noProof/>
                <w:sz w:val="22"/>
                <w:szCs w:val="22"/>
              </w:rPr>
              <w:t xml:space="preserve">ustni izpit: </w:t>
            </w:r>
          </w:p>
          <w:p w14:paraId="6A4ADB3D" w14:textId="77777777" w:rsidR="00BD3CC2" w:rsidRPr="00761B7E" w:rsidRDefault="00BD3CC2" w:rsidP="00B90FBF">
            <w:pPr>
              <w:rPr>
                <w:noProof/>
                <w:sz w:val="22"/>
                <w:szCs w:val="22"/>
              </w:rPr>
            </w:pPr>
          </w:p>
          <w:p w14:paraId="54C99730" w14:textId="77777777" w:rsidR="00BD3CC2" w:rsidRPr="00761B7E" w:rsidRDefault="00BD3CC2" w:rsidP="00B90FBF">
            <w:pPr>
              <w:rPr>
                <w:noProof/>
                <w:sz w:val="22"/>
                <w:szCs w:val="22"/>
              </w:rPr>
            </w:pPr>
            <w:r w:rsidRPr="00761B7E">
              <w:rPr>
                <w:noProof/>
                <w:sz w:val="22"/>
                <w:szCs w:val="22"/>
              </w:rPr>
              <w:t>Pisni izdelki pri vajah in seminarju,</w:t>
            </w:r>
          </w:p>
          <w:p w14:paraId="54B9F915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</w:rPr>
            </w:pPr>
            <w:r w:rsidRPr="00761B7E">
              <w:rPr>
                <w:noProof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58300" w14:textId="77777777" w:rsidR="00BD3CC2" w:rsidRPr="00761B7E" w:rsidRDefault="00BD3CC2" w:rsidP="00B90FBF">
            <w:pPr>
              <w:jc w:val="center"/>
              <w:rPr>
                <w:noProof/>
                <w:sz w:val="22"/>
                <w:szCs w:val="22"/>
              </w:rPr>
            </w:pPr>
          </w:p>
          <w:p w14:paraId="6BCF982D" w14:textId="77777777" w:rsidR="00BD3CC2" w:rsidRPr="00761B7E" w:rsidRDefault="00BD3CC2" w:rsidP="00B90FBF">
            <w:pPr>
              <w:jc w:val="center"/>
              <w:rPr>
                <w:noProof/>
                <w:sz w:val="22"/>
                <w:szCs w:val="22"/>
              </w:rPr>
            </w:pPr>
          </w:p>
          <w:p w14:paraId="160DD5E2" w14:textId="77777777" w:rsidR="00BD3CC2" w:rsidRPr="00761B7E" w:rsidRDefault="00BD3CC2" w:rsidP="00B90FBF">
            <w:pPr>
              <w:jc w:val="center"/>
              <w:rPr>
                <w:noProof/>
                <w:sz w:val="22"/>
                <w:szCs w:val="22"/>
              </w:rPr>
            </w:pPr>
            <w:r w:rsidRPr="00761B7E">
              <w:rPr>
                <w:noProof/>
                <w:sz w:val="22"/>
                <w:szCs w:val="22"/>
              </w:rPr>
              <w:t>30%</w:t>
            </w:r>
          </w:p>
          <w:p w14:paraId="2BD3095B" w14:textId="77777777" w:rsidR="00BD3CC2" w:rsidRPr="00761B7E" w:rsidRDefault="00BD3CC2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761B7E">
              <w:rPr>
                <w:noProof/>
                <w:sz w:val="22"/>
                <w:szCs w:val="22"/>
              </w:rPr>
              <w:t>70 %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C21F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761B7E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): </w:t>
            </w:r>
          </w:p>
          <w:p w14:paraId="4F9605D7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</w:rPr>
            </w:pPr>
          </w:p>
          <w:p w14:paraId="496AD622" w14:textId="77777777" w:rsidR="00BD3CC2" w:rsidRPr="00761B7E" w:rsidRDefault="00BD3CC2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761B7E">
              <w:rPr>
                <w:rFonts w:cs="Calibri"/>
                <w:sz w:val="22"/>
                <w:szCs w:val="22"/>
              </w:rPr>
              <w:t>Written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products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tutorials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seminars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>,</w:t>
            </w:r>
          </w:p>
          <w:p w14:paraId="22A5A5B4" w14:textId="77777777" w:rsidR="00BD3CC2" w:rsidRPr="00761B7E" w:rsidRDefault="00BD3CC2" w:rsidP="00B90FBF">
            <w:pPr>
              <w:rPr>
                <w:rFonts w:cs="Calibri"/>
                <w:b/>
                <w:sz w:val="22"/>
                <w:szCs w:val="22"/>
              </w:rPr>
            </w:pPr>
            <w:r w:rsidRPr="00761B7E">
              <w:rPr>
                <w:rFonts w:cs="Calibri"/>
                <w:sz w:val="22"/>
                <w:szCs w:val="22"/>
              </w:rPr>
              <w:t xml:space="preserve">Oral </w:t>
            </w:r>
            <w:proofErr w:type="spellStart"/>
            <w:r w:rsidRPr="00761B7E">
              <w:rPr>
                <w:rFonts w:cs="Calibri"/>
                <w:sz w:val="22"/>
                <w:szCs w:val="22"/>
              </w:rPr>
              <w:t>exam</w:t>
            </w:r>
            <w:proofErr w:type="spellEnd"/>
            <w:r w:rsidRPr="00761B7E">
              <w:rPr>
                <w:rFonts w:cs="Calibri"/>
                <w:sz w:val="22"/>
                <w:szCs w:val="22"/>
              </w:rPr>
              <w:t>.</w:t>
            </w:r>
          </w:p>
        </w:tc>
      </w:tr>
      <w:tr w:rsidR="00BD3CC2" w:rsidRPr="00761B7E" w14:paraId="2A27160B" w14:textId="77777777" w:rsidTr="00B90FB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D27A7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</w:p>
          <w:p w14:paraId="2BB7182C" w14:textId="77777777" w:rsidR="00BD3CC2" w:rsidRPr="00761B7E" w:rsidRDefault="00BD3CC2" w:rsidP="00B90FBF">
            <w:pPr>
              <w:rPr>
                <w:rFonts w:cs="Calibri"/>
                <w:b/>
                <w:szCs w:val="22"/>
              </w:rPr>
            </w:pPr>
            <w:r w:rsidRPr="00761B7E">
              <w:rPr>
                <w:rFonts w:cs="Calibri"/>
                <w:b/>
                <w:szCs w:val="22"/>
              </w:rPr>
              <w:t xml:space="preserve">Reference nosilca / </w:t>
            </w:r>
            <w:proofErr w:type="spellStart"/>
            <w:r w:rsidRPr="00761B7E">
              <w:rPr>
                <w:rFonts w:cs="Calibri"/>
                <w:b/>
                <w:szCs w:val="22"/>
              </w:rPr>
              <w:t>Lecturer's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761B7E">
              <w:rPr>
                <w:rFonts w:cs="Calibri"/>
                <w:b/>
                <w:szCs w:val="22"/>
              </w:rPr>
              <w:t>references</w:t>
            </w:r>
            <w:proofErr w:type="spellEnd"/>
            <w:r w:rsidRPr="00761B7E">
              <w:rPr>
                <w:rFonts w:cs="Calibri"/>
                <w:b/>
                <w:szCs w:val="22"/>
              </w:rPr>
              <w:t xml:space="preserve">: </w:t>
            </w:r>
          </w:p>
        </w:tc>
      </w:tr>
      <w:tr w:rsidR="00BD3CC2" w:rsidRPr="00761B7E" w14:paraId="0CDA6514" w14:textId="77777777" w:rsidTr="00B90FB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990" w14:textId="67CBE903" w:rsidR="00984FEA" w:rsidRPr="0063094E" w:rsidRDefault="00984FEA" w:rsidP="00984FEA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Times New Roman" w:cstheme="minorHAnsi"/>
                <w:sz w:val="22"/>
                <w:szCs w:val="22"/>
              </w:rPr>
            </w:pPr>
            <w:bookmarkStart w:id="0" w:name="15"/>
            <w:bookmarkEnd w:id="0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Berdajs, A. in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, M. (2018).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Socialnopedagoško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delovanje učiteljev v poklicni šoli. </w:t>
            </w:r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>Revija za elementarno izobraževanje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, </w:t>
            </w:r>
            <w:r w:rsidRPr="0063094E">
              <w:rPr>
                <w:rFonts w:cstheme="minorHAnsi"/>
                <w:i/>
                <w:color w:val="000000"/>
                <w:sz w:val="22"/>
                <w:szCs w:val="22"/>
              </w:rPr>
              <w:t>11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>(4), 269</w:t>
            </w:r>
            <w:r w:rsidRPr="0063094E">
              <w:rPr>
                <w:rFonts w:cstheme="minorHAnsi"/>
                <w:sz w:val="22"/>
                <w:szCs w:val="22"/>
              </w:rPr>
              <w:t>–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>291.</w:t>
            </w:r>
            <w:r w:rsidRPr="0063094E">
              <w:rPr>
                <w:rFonts w:ascii="Open Sans" w:hAnsi="Open Sans" w:cs="Open Sans"/>
                <w:color w:val="000000"/>
                <w:sz w:val="22"/>
                <w:szCs w:val="22"/>
              </w:rPr>
              <w:t xml:space="preserve"> </w:t>
            </w:r>
          </w:p>
          <w:p w14:paraId="552E6FA8" w14:textId="14B7051D" w:rsidR="00984FEA" w:rsidRPr="0063094E" w:rsidRDefault="00984FEA" w:rsidP="00984FEA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Times New Roman" w:cstheme="minorHAnsi"/>
                <w:sz w:val="22"/>
                <w:szCs w:val="22"/>
              </w:rPr>
            </w:pPr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Kristan, N.,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, M. in Kavčič, T. (2022).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Who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has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my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back?: social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convoys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and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sz w:val="22"/>
                <w:szCs w:val="22"/>
              </w:rPr>
              <w:t>loneliness</w:t>
            </w:r>
            <w:proofErr w:type="spellEnd"/>
            <w:r w:rsidRPr="0063094E">
              <w:rPr>
                <w:rFonts w:cstheme="minorHAnsi"/>
                <w:sz w:val="22"/>
                <w:szCs w:val="22"/>
              </w:rPr>
              <w:t xml:space="preserve"> in </w:t>
            </w:r>
            <w:proofErr w:type="spellStart"/>
            <w:r w:rsidRPr="0063094E">
              <w:rPr>
                <w:rFonts w:cstheme="minorHAnsi"/>
                <w:sz w:val="22"/>
                <w:szCs w:val="22"/>
              </w:rPr>
              <w:t>Slovenian</w:t>
            </w:r>
            <w:proofErr w:type="spellEnd"/>
            <w:r w:rsidRPr="0063094E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sz w:val="22"/>
                <w:szCs w:val="22"/>
              </w:rPr>
              <w:t>adolescents</w:t>
            </w:r>
            <w:proofErr w:type="spellEnd"/>
            <w:r w:rsidRPr="0063094E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sz w:val="22"/>
                <w:szCs w:val="22"/>
              </w:rPr>
              <w:t>living</w:t>
            </w:r>
            <w:proofErr w:type="spellEnd"/>
            <w:r w:rsidRPr="0063094E">
              <w:rPr>
                <w:rFonts w:cstheme="minorHAnsi"/>
                <w:sz w:val="22"/>
                <w:szCs w:val="22"/>
              </w:rPr>
              <w:t xml:space="preserve"> in </w:t>
            </w:r>
            <w:proofErr w:type="spellStart"/>
            <w:r w:rsidRPr="0063094E">
              <w:rPr>
                <w:rFonts w:cstheme="minorHAnsi"/>
                <w:sz w:val="22"/>
                <w:szCs w:val="22"/>
              </w:rPr>
              <w:t>residential</w:t>
            </w:r>
            <w:proofErr w:type="spellEnd"/>
            <w:r w:rsidRPr="0063094E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sz w:val="22"/>
                <w:szCs w:val="22"/>
              </w:rPr>
              <w:t>youth</w:t>
            </w:r>
            <w:proofErr w:type="spellEnd"/>
            <w:r w:rsidRPr="0063094E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sz w:val="22"/>
                <w:szCs w:val="22"/>
              </w:rPr>
              <w:t>care</w:t>
            </w:r>
            <w:proofErr w:type="spellEnd"/>
            <w:r w:rsidRPr="0063094E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sz w:val="22"/>
                <w:szCs w:val="22"/>
              </w:rPr>
              <w:t>grouphomes</w:t>
            </w:r>
            <w:proofErr w:type="spellEnd"/>
            <w:r w:rsidRPr="0063094E">
              <w:rPr>
                <w:rFonts w:cstheme="minorHAnsi"/>
                <w:sz w:val="22"/>
                <w:szCs w:val="22"/>
              </w:rPr>
              <w:t>. </w:t>
            </w:r>
            <w:proofErr w:type="spellStart"/>
            <w:r w:rsidRPr="0063094E">
              <w:rPr>
                <w:rFonts w:cstheme="minorHAnsi"/>
                <w:i/>
                <w:iCs/>
                <w:sz w:val="22"/>
                <w:szCs w:val="22"/>
              </w:rPr>
              <w:t>Child</w:t>
            </w:r>
            <w:proofErr w:type="spellEnd"/>
            <w:r w:rsidRPr="0063094E">
              <w:rPr>
                <w:rFonts w:cstheme="minorHAnsi"/>
                <w:i/>
                <w:iCs/>
                <w:sz w:val="22"/>
                <w:szCs w:val="22"/>
              </w:rPr>
              <w:t xml:space="preserve"> &amp; </w:t>
            </w:r>
            <w:proofErr w:type="spellStart"/>
            <w:r w:rsidRPr="0063094E">
              <w:rPr>
                <w:rFonts w:cstheme="minorHAnsi"/>
                <w:i/>
                <w:iCs/>
                <w:sz w:val="22"/>
                <w:szCs w:val="22"/>
              </w:rPr>
              <w:t>family</w:t>
            </w:r>
            <w:proofErr w:type="spellEnd"/>
            <w:r w:rsidRPr="0063094E">
              <w:rPr>
                <w:rFonts w:cstheme="minorHAnsi"/>
                <w:i/>
                <w:iCs/>
                <w:sz w:val="22"/>
                <w:szCs w:val="22"/>
              </w:rPr>
              <w:t xml:space="preserve"> social </w:t>
            </w:r>
            <w:proofErr w:type="spellStart"/>
            <w:r w:rsidRPr="0063094E">
              <w:rPr>
                <w:rFonts w:cstheme="minorHAnsi"/>
                <w:i/>
                <w:iCs/>
                <w:sz w:val="22"/>
                <w:szCs w:val="22"/>
              </w:rPr>
              <w:t>work</w:t>
            </w:r>
            <w:proofErr w:type="spellEnd"/>
            <w:r w:rsidRPr="0063094E">
              <w:rPr>
                <w:rFonts w:cstheme="minorHAnsi"/>
                <w:sz w:val="22"/>
                <w:szCs w:val="22"/>
              </w:rPr>
              <w:t xml:space="preserve">, </w:t>
            </w:r>
            <w:r w:rsidRPr="0063094E">
              <w:rPr>
                <w:rFonts w:cstheme="minorHAnsi"/>
                <w:i/>
                <w:sz w:val="22"/>
                <w:szCs w:val="22"/>
              </w:rPr>
              <w:t>27</w:t>
            </w:r>
            <w:r w:rsidRPr="0063094E">
              <w:rPr>
                <w:rFonts w:cstheme="minorHAnsi"/>
                <w:sz w:val="22"/>
                <w:szCs w:val="22"/>
              </w:rPr>
              <w:t xml:space="preserve">(2), 254–266. </w:t>
            </w:r>
          </w:p>
          <w:p w14:paraId="717E7418" w14:textId="0383EC53" w:rsidR="00984FEA" w:rsidRPr="0063094E" w:rsidRDefault="00984FEA" w:rsidP="00984FEA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, M. (2021). Nova družina: prehod mladostnika iz primarne družine v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izvendružinsko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institucionalno obravnavo. V S. Rutar, D.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Felda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, M.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Rodela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, N.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Krmac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, M.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in K.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Drljić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(ur.), </w:t>
            </w:r>
            <w:r w:rsidRPr="0063094E">
              <w:rPr>
                <w:rFonts w:cstheme="minorHAnsi"/>
                <w:i/>
                <w:color w:val="000000"/>
                <w:sz w:val="22"/>
                <w:szCs w:val="22"/>
              </w:rPr>
              <w:t xml:space="preserve">Prehodi v različnih socialnih in izobraževalnih okoljih 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>(</w:t>
            </w:r>
            <w:r w:rsidR="001F1D4E" w:rsidRPr="0063094E">
              <w:rPr>
                <w:rFonts w:cstheme="minorHAnsi"/>
                <w:color w:val="000000"/>
                <w:sz w:val="22"/>
                <w:szCs w:val="22"/>
              </w:rPr>
              <w:t xml:space="preserve">str. 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>365</w:t>
            </w:r>
            <w:r w:rsidRPr="0063094E">
              <w:rPr>
                <w:rFonts w:cstheme="minorHAnsi"/>
                <w:sz w:val="22"/>
                <w:szCs w:val="22"/>
              </w:rPr>
              <w:t>–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383). </w:t>
            </w:r>
            <w:r w:rsidR="004D0FD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Koper, 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Založba Univerze na Primorskem. </w:t>
            </w:r>
          </w:p>
          <w:p w14:paraId="1B38A46C" w14:textId="27C16258" w:rsidR="00984FEA" w:rsidRPr="0063094E" w:rsidRDefault="00984FEA" w:rsidP="00984FEA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Times New Roman" w:cstheme="minorHAnsi"/>
                <w:sz w:val="22"/>
                <w:szCs w:val="22"/>
              </w:rPr>
            </w:pP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, M. (2022).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Inefficiency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pedagogical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treatment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an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individual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placed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in a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residential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treatment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institution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>. V R. Celec (ur.), </w:t>
            </w:r>
            <w:proofErr w:type="spellStart"/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>Challenges</w:t>
            </w:r>
            <w:proofErr w:type="spellEnd"/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 xml:space="preserve"> modern </w:t>
            </w:r>
            <w:proofErr w:type="spellStart"/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>soci</w:t>
            </w:r>
            <w:r w:rsidR="00CE1B59"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>ety</w:t>
            </w:r>
            <w:proofErr w:type="spellEnd"/>
            <w:r w:rsidR="00CE1B59"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E1B59"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>from</w:t>
            </w:r>
            <w:proofErr w:type="spellEnd"/>
            <w:r w:rsidR="00CE1B59"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E1B59"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="00CE1B59"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E1B59"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>perspectives</w:t>
            </w:r>
            <w:proofErr w:type="spellEnd"/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>new</w:t>
            </w:r>
            <w:proofErr w:type="spellEnd"/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>issues</w:t>
            </w:r>
            <w:proofErr w:type="spellEnd"/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>(</w:t>
            </w:r>
            <w:r w:rsidR="00051C81" w:rsidRPr="0063094E">
              <w:rPr>
                <w:rFonts w:cstheme="minorHAnsi"/>
                <w:color w:val="000000"/>
                <w:sz w:val="22"/>
                <w:szCs w:val="22"/>
              </w:rPr>
              <w:t xml:space="preserve">str. 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>129</w:t>
            </w:r>
            <w:r w:rsidRPr="0063094E">
              <w:rPr>
                <w:rFonts w:cstheme="minorHAnsi"/>
                <w:sz w:val="22"/>
                <w:szCs w:val="22"/>
              </w:rPr>
              <w:t>–</w:t>
            </w:r>
            <w:r w:rsidR="006A56D4">
              <w:rPr>
                <w:rFonts w:cstheme="minorHAnsi"/>
                <w:color w:val="000000"/>
                <w:sz w:val="22"/>
                <w:szCs w:val="22"/>
              </w:rPr>
              <w:t>141). Hamburg,</w:t>
            </w:r>
            <w:bookmarkStart w:id="1" w:name="_GoBack"/>
            <w:bookmarkEnd w:id="1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094E">
              <w:rPr>
                <w:rFonts w:cstheme="minorHAnsi"/>
                <w:sz w:val="22"/>
                <w:szCs w:val="22"/>
              </w:rPr>
              <w:t>Verlag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Dr. Kovač. </w:t>
            </w:r>
          </w:p>
          <w:p w14:paraId="7D49A20A" w14:textId="09AD80C0" w:rsidR="00BD3CC2" w:rsidRPr="000F3E99" w:rsidRDefault="00984FEA" w:rsidP="00CE1B59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Times New Roman" w:cstheme="minorHAnsi"/>
              </w:rPr>
            </w:pPr>
            <w:proofErr w:type="spellStart"/>
            <w:r w:rsidRPr="0063094E">
              <w:rPr>
                <w:rFonts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Pr="0063094E">
              <w:rPr>
                <w:rFonts w:cstheme="minorHAnsi"/>
                <w:color w:val="000000"/>
                <w:sz w:val="22"/>
                <w:szCs w:val="22"/>
              </w:rPr>
              <w:t>, M. (2020). Medinstitucionalna/multidisciplinarna obravnava mladostnika, nameščenega v vzgojnem zavodu. V M. Volk, T. Štemberger, A. Sila in N. Kovač (ur.), </w:t>
            </w:r>
            <w:r w:rsidRPr="0063094E">
              <w:rPr>
                <w:rFonts w:cstheme="minorHAnsi"/>
                <w:i/>
                <w:iCs/>
                <w:color w:val="000000"/>
                <w:sz w:val="22"/>
                <w:szCs w:val="22"/>
              </w:rPr>
              <w:t xml:space="preserve">Medpredmetno povezovanje: pot do uresničevanja vzgojno-izobraževalnih ciljev 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>(</w:t>
            </w:r>
            <w:r w:rsidR="007A0BC1" w:rsidRPr="0063094E">
              <w:rPr>
                <w:rFonts w:cstheme="minorHAnsi"/>
                <w:color w:val="000000"/>
                <w:sz w:val="22"/>
                <w:szCs w:val="22"/>
              </w:rPr>
              <w:t xml:space="preserve">str. 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>215</w:t>
            </w:r>
            <w:r w:rsidRPr="0063094E">
              <w:rPr>
                <w:rFonts w:cstheme="minorHAnsi"/>
                <w:sz w:val="22"/>
                <w:szCs w:val="22"/>
              </w:rPr>
              <w:t>–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>230).</w:t>
            </w:r>
            <w:r w:rsidR="004D0FD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r w:rsidR="004D0FD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Koper,</w:t>
            </w:r>
            <w:r w:rsidRPr="0063094E">
              <w:rPr>
                <w:rFonts w:cstheme="minorHAnsi"/>
                <w:color w:val="000000"/>
                <w:sz w:val="22"/>
                <w:szCs w:val="22"/>
              </w:rPr>
              <w:t xml:space="preserve"> Založba Univerze na Primorskem.</w:t>
            </w:r>
            <w:r w:rsidRPr="00B92F08">
              <w:rPr>
                <w:rFonts w:cstheme="minorHAnsi"/>
                <w:color w:val="000000"/>
              </w:rPr>
              <w:t xml:space="preserve"> </w:t>
            </w:r>
          </w:p>
        </w:tc>
      </w:tr>
    </w:tbl>
    <w:p w14:paraId="1AD2E56B" w14:textId="77777777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B28CB"/>
    <w:multiLevelType w:val="hybridMultilevel"/>
    <w:tmpl w:val="5AF4DDD0"/>
    <w:lvl w:ilvl="0" w:tplc="79065D6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25EC5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C30C0"/>
    <w:multiLevelType w:val="hybridMultilevel"/>
    <w:tmpl w:val="C09CA3FE"/>
    <w:lvl w:ilvl="0" w:tplc="06986BC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8721B"/>
    <w:multiLevelType w:val="hybridMultilevel"/>
    <w:tmpl w:val="799A88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64457"/>
    <w:multiLevelType w:val="hybridMultilevel"/>
    <w:tmpl w:val="14C4EFA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E2CE3"/>
    <w:multiLevelType w:val="hybridMultilevel"/>
    <w:tmpl w:val="869E0018"/>
    <w:lvl w:ilvl="0" w:tplc="06986BC6">
      <w:start w:val="1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4D3162"/>
    <w:multiLevelType w:val="hybridMultilevel"/>
    <w:tmpl w:val="80DE2B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C2"/>
    <w:rsid w:val="00051C81"/>
    <w:rsid w:val="00060C9F"/>
    <w:rsid w:val="000F0642"/>
    <w:rsid w:val="000F3E99"/>
    <w:rsid w:val="001479F0"/>
    <w:rsid w:val="001B29B8"/>
    <w:rsid w:val="001B67EF"/>
    <w:rsid w:val="001B72E7"/>
    <w:rsid w:val="001F1D4E"/>
    <w:rsid w:val="002C79AA"/>
    <w:rsid w:val="003C331D"/>
    <w:rsid w:val="0043173F"/>
    <w:rsid w:val="004D0FDC"/>
    <w:rsid w:val="004E3B75"/>
    <w:rsid w:val="00556F39"/>
    <w:rsid w:val="0057471A"/>
    <w:rsid w:val="00620C0A"/>
    <w:rsid w:val="0063094E"/>
    <w:rsid w:val="006A56D4"/>
    <w:rsid w:val="007A0BC1"/>
    <w:rsid w:val="009026D9"/>
    <w:rsid w:val="00984FEA"/>
    <w:rsid w:val="00A72647"/>
    <w:rsid w:val="00B21FBC"/>
    <w:rsid w:val="00B51568"/>
    <w:rsid w:val="00BD3CC2"/>
    <w:rsid w:val="00CE1B59"/>
    <w:rsid w:val="00DA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35AE"/>
  <w15:chartTrackingRefBased/>
  <w15:docId w15:val="{FBB4AA35-DD6C-4CDA-BEFA-0B610945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D3CC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semiHidden/>
    <w:rsid w:val="00BD3CC2"/>
    <w:rPr>
      <w:rFonts w:cs="Times New Roman"/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BD3CC2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BD3CC2"/>
    <w:pPr>
      <w:ind w:left="720"/>
      <w:contextualSpacing/>
    </w:pPr>
  </w:style>
  <w:style w:type="character" w:customStyle="1" w:styleId="cobiss-id">
    <w:name w:val="cobiss-id"/>
    <w:basedOn w:val="Privzetapisavaodstavka"/>
    <w:rsid w:val="00BD3CC2"/>
  </w:style>
  <w:style w:type="character" w:customStyle="1" w:styleId="body">
    <w:name w:val="body"/>
    <w:basedOn w:val="Privzetapisavaodstavka"/>
    <w:rsid w:val="00BD3CC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21FB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21FBC"/>
    <w:rPr>
      <w:rFonts w:ascii="Segoe UI" w:eastAsia="Calibri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dlib.si/results/?&amp;query=%27rele%253dCEPS%2bjournal%27" TargetMode="Externa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A311047-80DC-4CFA-9398-51860008F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431173-6474-4721-9520-FD31AC6CCB90}"/>
</file>

<file path=customXml/itemProps3.xml><?xml version="1.0" encoding="utf-8"?>
<ds:datastoreItem xmlns:ds="http://schemas.openxmlformats.org/officeDocument/2006/customXml" ds:itemID="{6F82CF4B-4313-4A03-B381-26009474204E}"/>
</file>

<file path=customXml/itemProps4.xml><?xml version="1.0" encoding="utf-8"?>
<ds:datastoreItem xmlns:ds="http://schemas.openxmlformats.org/officeDocument/2006/customXml" ds:itemID="{B566738C-76E7-4039-9143-1CC78F7BB1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UP PEF</cp:lastModifiedBy>
  <cp:revision>32</cp:revision>
  <dcterms:created xsi:type="dcterms:W3CDTF">2023-10-19T14:13:00Z</dcterms:created>
  <dcterms:modified xsi:type="dcterms:W3CDTF">2023-11-20T18:03:00Z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16469800</vt:r8>
  </property>
</Properties>
</file>